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BF" w:rsidRPr="000B0E31" w:rsidRDefault="000012BF" w:rsidP="007C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F0920" w:rsidRPr="000B0E31">
        <w:rPr>
          <w:rFonts w:ascii="Times New Roman" w:hAnsi="Times New Roman" w:cs="Times New Roman"/>
          <w:b/>
          <w:sz w:val="24"/>
          <w:szCs w:val="24"/>
        </w:rPr>
        <w:t>мониторинге</w:t>
      </w:r>
      <w:r w:rsidRPr="000B0E31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органов местного самоуправления</w:t>
      </w:r>
      <w:r w:rsidR="007678E5" w:rsidRPr="000B0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8E5" w:rsidRPr="000B0E31" w:rsidRDefault="007678E5" w:rsidP="007C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31">
        <w:rPr>
          <w:rFonts w:ascii="Times New Roman" w:hAnsi="Times New Roman" w:cs="Times New Roman"/>
          <w:b/>
          <w:sz w:val="24"/>
          <w:szCs w:val="24"/>
        </w:rPr>
        <w:t>городского округа город Мегион за 201</w:t>
      </w:r>
      <w:r w:rsidR="00C33540" w:rsidRPr="00C33540">
        <w:rPr>
          <w:rFonts w:ascii="Times New Roman" w:hAnsi="Times New Roman" w:cs="Times New Roman"/>
          <w:b/>
          <w:sz w:val="24"/>
          <w:szCs w:val="24"/>
        </w:rPr>
        <w:t>9</w:t>
      </w:r>
      <w:r w:rsidRPr="000B0E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78E5" w:rsidRPr="000B0E31" w:rsidRDefault="007678E5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651" w:rsidRPr="000B0E31" w:rsidRDefault="007678E5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Комплексная оценка эффективности деятельности органов местного самоуправления проведена по результатам достигнутого уровня и динамике показателей социально-экономического развития муниципального образования</w:t>
      </w:r>
      <w:r w:rsidR="00622651" w:rsidRPr="000B0E31">
        <w:rPr>
          <w:rFonts w:ascii="Times New Roman" w:hAnsi="Times New Roman" w:cs="Times New Roman"/>
          <w:sz w:val="24"/>
          <w:szCs w:val="24"/>
        </w:rPr>
        <w:t>.</w:t>
      </w:r>
    </w:p>
    <w:p w:rsidR="00FB1F9A" w:rsidRPr="000B0E31" w:rsidRDefault="00FB1F9A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Мониторинг эффективности деятельности органов местного самоуправления город</w:t>
      </w:r>
      <w:r w:rsidR="001E1431">
        <w:rPr>
          <w:rFonts w:ascii="Times New Roman" w:hAnsi="Times New Roman" w:cs="Times New Roman"/>
          <w:sz w:val="24"/>
          <w:szCs w:val="24"/>
        </w:rPr>
        <w:t>а</w:t>
      </w:r>
      <w:r w:rsidRPr="000B0E31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1E1431">
        <w:rPr>
          <w:rFonts w:ascii="Times New Roman" w:hAnsi="Times New Roman" w:cs="Times New Roman"/>
          <w:sz w:val="24"/>
          <w:szCs w:val="24"/>
        </w:rPr>
        <w:t>а</w:t>
      </w:r>
      <w:r w:rsidRPr="000B0E31">
        <w:rPr>
          <w:rFonts w:ascii="Times New Roman" w:hAnsi="Times New Roman" w:cs="Times New Roman"/>
          <w:sz w:val="24"/>
          <w:szCs w:val="24"/>
        </w:rPr>
        <w:t xml:space="preserve"> проведен на основании значений 14 показателей, утвержденных Указом Президента Р</w:t>
      </w:r>
      <w:r w:rsidR="001E143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B0E31">
        <w:rPr>
          <w:rFonts w:ascii="Times New Roman" w:hAnsi="Times New Roman" w:cs="Times New Roman"/>
          <w:sz w:val="24"/>
          <w:szCs w:val="24"/>
        </w:rPr>
        <w:t>Ф</w:t>
      </w:r>
      <w:r w:rsidR="001E1431">
        <w:rPr>
          <w:rFonts w:ascii="Times New Roman" w:hAnsi="Times New Roman" w:cs="Times New Roman"/>
          <w:sz w:val="24"/>
          <w:szCs w:val="24"/>
        </w:rPr>
        <w:t>едерации</w:t>
      </w:r>
      <w:r w:rsidRPr="000B0E31">
        <w:rPr>
          <w:rFonts w:ascii="Times New Roman" w:hAnsi="Times New Roman" w:cs="Times New Roman"/>
          <w:sz w:val="24"/>
          <w:szCs w:val="24"/>
        </w:rPr>
        <w:t xml:space="preserve"> от 28.04.2008 №607 и значений 27 дополнительных показателей, утвержденных постановление Правительства </w:t>
      </w:r>
      <w:r w:rsidR="001E1431" w:rsidRPr="000B0E31">
        <w:rPr>
          <w:rFonts w:ascii="Times New Roman" w:hAnsi="Times New Roman" w:cs="Times New Roman"/>
          <w:sz w:val="24"/>
          <w:szCs w:val="24"/>
        </w:rPr>
        <w:t>Р</w:t>
      </w:r>
      <w:r w:rsidR="001E143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E1431" w:rsidRPr="000B0E31">
        <w:rPr>
          <w:rFonts w:ascii="Times New Roman" w:hAnsi="Times New Roman" w:cs="Times New Roman"/>
          <w:sz w:val="24"/>
          <w:szCs w:val="24"/>
        </w:rPr>
        <w:t>Ф</w:t>
      </w:r>
      <w:r w:rsidR="001E1431">
        <w:rPr>
          <w:rFonts w:ascii="Times New Roman" w:hAnsi="Times New Roman" w:cs="Times New Roman"/>
          <w:sz w:val="24"/>
          <w:szCs w:val="24"/>
        </w:rPr>
        <w:t>едерации</w:t>
      </w:r>
      <w:r w:rsidRPr="000B0E31">
        <w:rPr>
          <w:rFonts w:ascii="Times New Roman" w:hAnsi="Times New Roman" w:cs="Times New Roman"/>
          <w:sz w:val="24"/>
          <w:szCs w:val="24"/>
        </w:rPr>
        <w:t xml:space="preserve"> от 17.12.2012 №1317.</w:t>
      </w:r>
    </w:p>
    <w:p w:rsidR="008F066E" w:rsidRPr="000B0E31" w:rsidRDefault="00FB1F9A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1">
        <w:rPr>
          <w:rFonts w:ascii="Times New Roman" w:hAnsi="Times New Roman" w:cs="Times New Roman"/>
          <w:sz w:val="24"/>
          <w:szCs w:val="24"/>
        </w:rPr>
        <w:t>Оценка эффективности проведена по результатам достигнутого уровня и динамике показателей социально-экономического развития муниципального образования. В 201</w:t>
      </w:r>
      <w:r w:rsidR="00C33540" w:rsidRPr="00C33540">
        <w:rPr>
          <w:rFonts w:ascii="Times New Roman" w:hAnsi="Times New Roman" w:cs="Times New Roman"/>
          <w:sz w:val="24"/>
          <w:szCs w:val="24"/>
        </w:rPr>
        <w:t>9</w:t>
      </w:r>
      <w:r w:rsidRPr="000B0E31">
        <w:rPr>
          <w:rFonts w:ascii="Times New Roman" w:hAnsi="Times New Roman" w:cs="Times New Roman"/>
          <w:sz w:val="24"/>
          <w:szCs w:val="24"/>
        </w:rPr>
        <w:t xml:space="preserve"> году среднее значение комплексной оценки по </w:t>
      </w:r>
      <w:r w:rsidR="00C33540">
        <w:rPr>
          <w:rFonts w:ascii="Times New Roman" w:hAnsi="Times New Roman" w:cs="Times New Roman"/>
          <w:sz w:val="24"/>
          <w:szCs w:val="24"/>
        </w:rPr>
        <w:t>город</w:t>
      </w:r>
      <w:r w:rsidR="001E1431">
        <w:rPr>
          <w:rFonts w:ascii="Times New Roman" w:hAnsi="Times New Roman" w:cs="Times New Roman"/>
          <w:sz w:val="24"/>
          <w:szCs w:val="24"/>
        </w:rPr>
        <w:t>у</w:t>
      </w:r>
      <w:r w:rsidR="00C3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40">
        <w:rPr>
          <w:rFonts w:ascii="Times New Roman" w:hAnsi="Times New Roman" w:cs="Times New Roman"/>
          <w:sz w:val="24"/>
          <w:szCs w:val="24"/>
        </w:rPr>
        <w:t>Мегион</w:t>
      </w:r>
      <w:r w:rsidR="001E143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33540">
        <w:rPr>
          <w:rFonts w:ascii="Times New Roman" w:hAnsi="Times New Roman" w:cs="Times New Roman"/>
          <w:sz w:val="24"/>
          <w:szCs w:val="24"/>
        </w:rPr>
        <w:t xml:space="preserve"> составило 0,5316</w:t>
      </w:r>
      <w:r w:rsidRPr="000B0E31">
        <w:rPr>
          <w:rFonts w:ascii="Times New Roman" w:hAnsi="Times New Roman" w:cs="Times New Roman"/>
          <w:sz w:val="24"/>
          <w:szCs w:val="24"/>
        </w:rPr>
        <w:t xml:space="preserve"> (201</w:t>
      </w:r>
      <w:r w:rsidR="00C33540" w:rsidRPr="00C33540">
        <w:rPr>
          <w:rFonts w:ascii="Times New Roman" w:hAnsi="Times New Roman" w:cs="Times New Roman"/>
          <w:sz w:val="24"/>
          <w:szCs w:val="24"/>
        </w:rPr>
        <w:t>8</w:t>
      </w:r>
      <w:r w:rsidRPr="000B0E31">
        <w:rPr>
          <w:rFonts w:ascii="Times New Roman" w:hAnsi="Times New Roman" w:cs="Times New Roman"/>
          <w:sz w:val="24"/>
          <w:szCs w:val="24"/>
        </w:rPr>
        <w:t xml:space="preserve"> год – 0,5</w:t>
      </w:r>
      <w:r w:rsidR="00C33540" w:rsidRPr="00C33540">
        <w:rPr>
          <w:rFonts w:ascii="Times New Roman" w:hAnsi="Times New Roman" w:cs="Times New Roman"/>
          <w:sz w:val="24"/>
          <w:szCs w:val="24"/>
        </w:rPr>
        <w:t>585</w:t>
      </w:r>
      <w:r w:rsidRPr="000B0E31">
        <w:rPr>
          <w:rFonts w:ascii="Times New Roman" w:hAnsi="Times New Roman" w:cs="Times New Roman"/>
          <w:sz w:val="24"/>
          <w:szCs w:val="24"/>
        </w:rPr>
        <w:t>). По сравнению с 201</w:t>
      </w:r>
      <w:r w:rsidR="00C33540" w:rsidRPr="00C33540">
        <w:rPr>
          <w:rFonts w:ascii="Times New Roman" w:hAnsi="Times New Roman" w:cs="Times New Roman"/>
          <w:sz w:val="24"/>
          <w:szCs w:val="24"/>
        </w:rPr>
        <w:t>8</w:t>
      </w:r>
      <w:r w:rsidRPr="000B0E31">
        <w:rPr>
          <w:rFonts w:ascii="Times New Roman" w:hAnsi="Times New Roman" w:cs="Times New Roman"/>
          <w:sz w:val="24"/>
          <w:szCs w:val="24"/>
        </w:rPr>
        <w:t xml:space="preserve"> годом </w:t>
      </w:r>
      <w:r w:rsidRPr="00D6193A">
        <w:rPr>
          <w:rFonts w:ascii="Times New Roman" w:hAnsi="Times New Roman" w:cs="Times New Roman"/>
          <w:sz w:val="24"/>
          <w:szCs w:val="24"/>
        </w:rPr>
        <w:t xml:space="preserve">город Мегион </w:t>
      </w:r>
      <w:r w:rsidR="00C33540" w:rsidRPr="00D6193A">
        <w:rPr>
          <w:rFonts w:ascii="Times New Roman" w:hAnsi="Times New Roman" w:cs="Times New Roman"/>
          <w:sz w:val="24"/>
          <w:szCs w:val="24"/>
        </w:rPr>
        <w:t>ухудшил</w:t>
      </w:r>
      <w:r w:rsidRPr="00D6193A">
        <w:rPr>
          <w:rFonts w:ascii="Times New Roman" w:hAnsi="Times New Roman" w:cs="Times New Roman"/>
          <w:sz w:val="24"/>
          <w:szCs w:val="24"/>
        </w:rPr>
        <w:t xml:space="preserve"> свое положение на 1 позицию и занял </w:t>
      </w:r>
      <w:r w:rsidR="00C33540" w:rsidRPr="00D6193A">
        <w:rPr>
          <w:rFonts w:ascii="Times New Roman" w:hAnsi="Times New Roman" w:cs="Times New Roman"/>
          <w:sz w:val="24"/>
          <w:szCs w:val="24"/>
        </w:rPr>
        <w:t>7</w:t>
      </w:r>
      <w:r w:rsidRPr="00D6193A">
        <w:rPr>
          <w:rFonts w:ascii="Times New Roman" w:hAnsi="Times New Roman" w:cs="Times New Roman"/>
          <w:sz w:val="24"/>
          <w:szCs w:val="24"/>
        </w:rPr>
        <w:t xml:space="preserve"> место. В предыдущем году город</w:t>
      </w:r>
      <w:r w:rsidR="001E1431">
        <w:rPr>
          <w:rFonts w:ascii="Times New Roman" w:hAnsi="Times New Roman" w:cs="Times New Roman"/>
          <w:sz w:val="24"/>
          <w:szCs w:val="24"/>
        </w:rPr>
        <w:t xml:space="preserve"> Мегион</w:t>
      </w:r>
      <w:r w:rsidRPr="00D6193A">
        <w:rPr>
          <w:rFonts w:ascii="Times New Roman" w:hAnsi="Times New Roman" w:cs="Times New Roman"/>
          <w:sz w:val="24"/>
          <w:szCs w:val="24"/>
        </w:rPr>
        <w:t xml:space="preserve"> был на </w:t>
      </w:r>
      <w:r w:rsidR="00C33540" w:rsidRPr="00D6193A">
        <w:rPr>
          <w:rFonts w:ascii="Times New Roman" w:hAnsi="Times New Roman" w:cs="Times New Roman"/>
          <w:sz w:val="24"/>
          <w:szCs w:val="24"/>
        </w:rPr>
        <w:t>4</w:t>
      </w:r>
      <w:r w:rsidRPr="00D6193A">
        <w:rPr>
          <w:rFonts w:ascii="Times New Roman" w:hAnsi="Times New Roman" w:cs="Times New Roman"/>
          <w:sz w:val="24"/>
          <w:szCs w:val="24"/>
        </w:rPr>
        <w:t xml:space="preserve"> месте.</w:t>
      </w:r>
    </w:p>
    <w:p w:rsidR="00CE0B8A" w:rsidRPr="00FE4237" w:rsidRDefault="00CE0B8A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237">
        <w:rPr>
          <w:rFonts w:ascii="Times New Roman" w:hAnsi="Times New Roman" w:cs="Times New Roman"/>
          <w:sz w:val="24"/>
          <w:szCs w:val="24"/>
        </w:rPr>
        <w:t>Мониторинг показателей результативности, используемых Правительством Ханты-Мансийского автономного округа</w:t>
      </w:r>
      <w:r w:rsidR="006621FD" w:rsidRPr="00FE4237">
        <w:rPr>
          <w:rFonts w:ascii="Times New Roman" w:hAnsi="Times New Roman" w:cs="Times New Roman"/>
          <w:sz w:val="24"/>
          <w:szCs w:val="24"/>
        </w:rPr>
        <w:t xml:space="preserve"> – </w:t>
      </w:r>
      <w:r w:rsidRPr="00FE4237">
        <w:rPr>
          <w:rFonts w:ascii="Times New Roman" w:hAnsi="Times New Roman" w:cs="Times New Roman"/>
          <w:sz w:val="24"/>
          <w:szCs w:val="24"/>
        </w:rPr>
        <w:t>Югры</w:t>
      </w:r>
      <w:r w:rsidR="006621FD" w:rsidRPr="00FE4237">
        <w:rPr>
          <w:rFonts w:ascii="Times New Roman" w:hAnsi="Times New Roman" w:cs="Times New Roman"/>
          <w:sz w:val="24"/>
          <w:szCs w:val="24"/>
        </w:rPr>
        <w:t xml:space="preserve"> </w:t>
      </w:r>
      <w:r w:rsidRPr="00FE4237">
        <w:rPr>
          <w:rFonts w:ascii="Times New Roman" w:hAnsi="Times New Roman" w:cs="Times New Roman"/>
          <w:sz w:val="24"/>
          <w:szCs w:val="24"/>
        </w:rPr>
        <w:t>для комплексной оценки эффективности деятельности органов местного самоуправления по итогам 201</w:t>
      </w:r>
      <w:r w:rsidR="00436995" w:rsidRPr="00FE4237">
        <w:rPr>
          <w:rFonts w:ascii="Times New Roman" w:hAnsi="Times New Roman" w:cs="Times New Roman"/>
          <w:sz w:val="24"/>
          <w:szCs w:val="24"/>
        </w:rPr>
        <w:t>9</w:t>
      </w:r>
      <w:r w:rsidRPr="00FE4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431">
        <w:rPr>
          <w:rFonts w:ascii="Times New Roman" w:hAnsi="Times New Roman" w:cs="Times New Roman"/>
          <w:sz w:val="24"/>
          <w:szCs w:val="24"/>
        </w:rPr>
        <w:t>,</w:t>
      </w:r>
      <w:r w:rsidRPr="00FE4237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7C53CB">
        <w:rPr>
          <w:rFonts w:ascii="Times New Roman" w:hAnsi="Times New Roman" w:cs="Times New Roman"/>
          <w:sz w:val="24"/>
          <w:szCs w:val="24"/>
        </w:rPr>
        <w:t>г</w:t>
      </w:r>
      <w:r w:rsidRPr="00FE4237">
        <w:rPr>
          <w:rFonts w:ascii="Times New Roman" w:hAnsi="Times New Roman" w:cs="Times New Roman"/>
          <w:sz w:val="24"/>
          <w:szCs w:val="24"/>
        </w:rPr>
        <w:t xml:space="preserve">ород Мегион вошел в пятерку лидеров по </w:t>
      </w:r>
      <w:r w:rsidR="002026AA">
        <w:rPr>
          <w:rFonts w:ascii="Times New Roman" w:hAnsi="Times New Roman" w:cs="Times New Roman"/>
          <w:sz w:val="24"/>
          <w:szCs w:val="24"/>
        </w:rPr>
        <w:t>пятнадцати</w:t>
      </w:r>
      <w:r w:rsidR="00FE4237">
        <w:rPr>
          <w:rFonts w:ascii="Times New Roman" w:hAnsi="Times New Roman" w:cs="Times New Roman"/>
          <w:sz w:val="24"/>
          <w:szCs w:val="24"/>
        </w:rPr>
        <w:t xml:space="preserve"> </w:t>
      </w:r>
      <w:r w:rsidRPr="00FE423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436995" w:rsidRPr="00DB18AB" w:rsidRDefault="00436995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237">
        <w:rPr>
          <w:rFonts w:ascii="Times New Roman" w:hAnsi="Times New Roman" w:cs="Times New Roman"/>
          <w:b/>
          <w:sz w:val="24"/>
          <w:szCs w:val="24"/>
        </w:rPr>
        <w:t xml:space="preserve">Доля площади земельных участков, являющихся объектами налогообложения 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земельным налогом, в общей площади территории городского округа.</w:t>
      </w:r>
    </w:p>
    <w:p w:rsidR="00FE4237" w:rsidRPr="00DB18AB" w:rsidRDefault="00FE4237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 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рритории </w:t>
      </w:r>
      <w:r w:rsidR="009542E1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</w:t>
      </w:r>
      <w:r w:rsidR="009542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слеживается стабильная динамика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площади земельных участков, являющихся объектами налогообложения земельным налогом, в общей площади территории городского округа.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показателя осталось неизменным и составило 100,0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36995" w:rsidRDefault="00FE4237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показателя эффективности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город Мегион занимает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3602F9" w:rsidRPr="00FE4237" w:rsidRDefault="003602F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6">
        <w:rPr>
          <w:rFonts w:ascii="Times New Roman" w:hAnsi="Times New Roman" w:cs="Times New Roman"/>
          <w:b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</w:t>
      </w:r>
      <w:r w:rsidRPr="00FE4237">
        <w:rPr>
          <w:rFonts w:ascii="Times New Roman" w:hAnsi="Times New Roman" w:cs="Times New Roman"/>
          <w:b/>
          <w:sz w:val="24"/>
          <w:szCs w:val="24"/>
        </w:rPr>
        <w:t>городского округа.</w:t>
      </w:r>
    </w:p>
    <w:p w:rsidR="00F73B9F" w:rsidRPr="00FE4237" w:rsidRDefault="003602F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237">
        <w:rPr>
          <w:rFonts w:ascii="Times New Roman" w:hAnsi="Times New Roman" w:cs="Times New Roman"/>
          <w:sz w:val="24"/>
          <w:szCs w:val="24"/>
        </w:rPr>
        <w:t>На территории город</w:t>
      </w:r>
      <w:r w:rsidR="001E1431">
        <w:rPr>
          <w:rFonts w:ascii="Times New Roman" w:hAnsi="Times New Roman" w:cs="Times New Roman"/>
          <w:sz w:val="24"/>
          <w:szCs w:val="24"/>
        </w:rPr>
        <w:t>а</w:t>
      </w:r>
      <w:r w:rsidRPr="00FE4237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1E1431">
        <w:rPr>
          <w:rFonts w:ascii="Times New Roman" w:hAnsi="Times New Roman" w:cs="Times New Roman"/>
          <w:sz w:val="24"/>
          <w:szCs w:val="24"/>
        </w:rPr>
        <w:t>а</w:t>
      </w:r>
      <w:r w:rsidRPr="00FE4237">
        <w:rPr>
          <w:rFonts w:ascii="Times New Roman" w:hAnsi="Times New Roman" w:cs="Times New Roman"/>
          <w:sz w:val="24"/>
          <w:szCs w:val="24"/>
        </w:rPr>
        <w:t xml:space="preserve"> отсутствуют населенные пункты, не имеющих регулярного автобусного и (или) железнодорожного сообщения с административным центром городского округа.</w:t>
      </w:r>
    </w:p>
    <w:p w:rsidR="00FE4237" w:rsidRPr="00DB18AB" w:rsidRDefault="00CB3A6F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Среднемесячная номинальная начисленная заработная плата работников муниципальных дошкольных образовательных учреждений</w:t>
      </w:r>
      <w:r w:rsidR="00FE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423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FE423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E423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увеличилась по сравнению с 201</w:t>
      </w:r>
      <w:r w:rsidR="00FE42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423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и составила </w:t>
      </w:r>
      <w:r w:rsidR="00FE4237">
        <w:rPr>
          <w:rFonts w:ascii="Times New Roman" w:hAnsi="Times New Roman" w:cs="Times New Roman"/>
          <w:color w:val="000000" w:themeColor="text1"/>
          <w:sz w:val="24"/>
          <w:szCs w:val="24"/>
        </w:rPr>
        <w:t>44763,2</w:t>
      </w:r>
      <w:r w:rsidR="00FE4237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FE4237" w:rsidRDefault="00FE4237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Мегион занял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</w:t>
      </w:r>
      <w:r w:rsidRPr="00DB18AB">
        <w:rPr>
          <w:color w:val="000000" w:themeColor="text1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среди 22 территорий Ханты-Мансийского автономного округа – Югры.</w:t>
      </w:r>
    </w:p>
    <w:p w:rsidR="000D045E" w:rsidRPr="00D20C61" w:rsidRDefault="00CB3A6F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Среднемесячная номинальная начисленная заработная плата учителей муниципальных общеобразовательных учреждений</w:t>
      </w:r>
      <w:r w:rsidR="000D045E" w:rsidRPr="00D20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045E" w:rsidRPr="00D2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BB7AA2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0D045E" w:rsidRPr="00D2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</w:t>
      </w:r>
      <w:r w:rsidR="00BB7AA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D045E" w:rsidRPr="00D2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2019 году составила 64003,2 рублей, что выше 2018 года на 4,9%.</w:t>
      </w:r>
    </w:p>
    <w:p w:rsidR="000D045E" w:rsidRPr="00D20C61" w:rsidRDefault="000D045E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61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2019 году город Мегион занял 5 место среди 22 территорий Ханты-Мансийского автономного округа – Югры.</w:t>
      </w:r>
      <w:r w:rsidRPr="00D20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006" w:rsidRDefault="007D1006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D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заработной платы в 2019 году по отношению к 2018 году обусловлен </w:t>
      </w:r>
      <w:r w:rsidRPr="007D100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реализацией мероприятий по поэтапному повышению заработной платы работников дошкольных образовательных учреждений и учителей общеобразовательных учреждений в соответствии с</w:t>
      </w:r>
      <w:r w:rsidR="001E1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установленными</w:t>
      </w:r>
      <w:r w:rsidRPr="007D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целевыми пока</w:t>
      </w:r>
      <w:r w:rsidR="001E1431">
        <w:rPr>
          <w:rFonts w:ascii="Times New Roman" w:hAnsi="Times New Roman" w:cs="Times New Roman"/>
          <w:sz w:val="24"/>
          <w:szCs w:val="24"/>
          <w:shd w:val="clear" w:color="auto" w:fill="FFFFFF"/>
        </w:rPr>
        <w:t>зателями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045E" w:rsidRPr="00DB18AB" w:rsidRDefault="003C08E2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0D6">
        <w:rPr>
          <w:rFonts w:ascii="Times New Roman" w:hAnsi="Times New Roman" w:cs="Times New Roman"/>
          <w:b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и искусства</w:t>
      </w:r>
      <w:r w:rsidRPr="005E1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045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D04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D045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0D045E">
        <w:rPr>
          <w:rFonts w:ascii="Times New Roman" w:hAnsi="Times New Roman" w:cs="Times New Roman"/>
          <w:color w:val="000000" w:themeColor="text1"/>
          <w:sz w:val="24"/>
          <w:szCs w:val="24"/>
        </w:rPr>
        <w:t>ду составила 70300,2</w:t>
      </w:r>
      <w:r w:rsidR="000D045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</w:t>
      </w:r>
      <w:proofErr w:type="gramStart"/>
      <w:r w:rsidR="000D045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0D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End"/>
      <w:r w:rsidR="000D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5,2</w:t>
      </w:r>
      <w:r w:rsidR="000D045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выше показателя 201</w:t>
      </w:r>
      <w:r w:rsidR="000D04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D045E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D045E" w:rsidRDefault="000D045E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сводному индексу значения показателя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город Мегион занял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22 муниципальных образований Ханты-Мансийского автономного округа - Югры.</w:t>
      </w:r>
    </w:p>
    <w:p w:rsidR="007D1006" w:rsidRDefault="007D1006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D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заработной платы в 2019 году по отношению к 2018 году обусловлен </w:t>
      </w:r>
      <w:r w:rsidRPr="007D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реализацией мероприятий по поэтапному повышению заработной платы работников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и искусства</w:t>
      </w:r>
      <w:r w:rsidRPr="007D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</w:t>
      </w:r>
      <w:r w:rsidR="001E1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установленными целевыми показателями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AA2" w:rsidRPr="00DB18AB" w:rsidRDefault="006E20D6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D7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реднемесячная номинальная начисленная заработная плата работников муниципальных учреждений физической культуры и спорта</w:t>
      </w:r>
      <w:r w:rsidR="00BB7A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7AA2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BB7AA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</w:t>
      </w:r>
      <w:r w:rsidR="00BB7AA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7AA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AA2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увеличилась на 5,</w:t>
      </w:r>
      <w:r w:rsidR="00BB7AA2" w:rsidRPr="00E83C8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B7AA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составила </w:t>
      </w:r>
      <w:r w:rsidR="00BB7AA2">
        <w:rPr>
          <w:rFonts w:ascii="Times New Roman" w:hAnsi="Times New Roman" w:cs="Times New Roman"/>
          <w:color w:val="000000" w:themeColor="text1"/>
          <w:sz w:val="24"/>
          <w:szCs w:val="24"/>
        </w:rPr>
        <w:t>50 627,4</w:t>
      </w:r>
      <w:r w:rsidR="00BB7AA2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BB7AA2" w:rsidRDefault="00BB7AA2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город Мегион занял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муниципальных образований Ханты-Мансийского автономного округа - Югры.</w:t>
      </w:r>
    </w:p>
    <w:p w:rsidR="0015177F" w:rsidRDefault="00D6193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Рост показателя в 2019 году к уровню 2018 года обусловлен мерами по повышению заработной платы (повышение минимального размера оплаты труда, индексация).</w:t>
      </w:r>
    </w:p>
    <w:p w:rsidR="003C08E2" w:rsidRPr="006E20D6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6">
        <w:rPr>
          <w:rFonts w:ascii="Times New Roman" w:hAnsi="Times New Roman" w:cs="Times New Roman"/>
          <w:b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3C08E2" w:rsidRPr="00BB7AA2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1431">
        <w:rPr>
          <w:rFonts w:ascii="Times New Roman" w:hAnsi="Times New Roman" w:cs="Times New Roman"/>
          <w:sz w:val="24"/>
          <w:szCs w:val="24"/>
        </w:rPr>
        <w:t>города</w:t>
      </w:r>
      <w:r w:rsidRPr="00BB7AA2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1E1431">
        <w:rPr>
          <w:rFonts w:ascii="Times New Roman" w:hAnsi="Times New Roman" w:cs="Times New Roman"/>
          <w:sz w:val="24"/>
          <w:szCs w:val="24"/>
        </w:rPr>
        <w:t>а</w:t>
      </w:r>
      <w:r w:rsidR="0049046B">
        <w:rPr>
          <w:rFonts w:ascii="Times New Roman" w:hAnsi="Times New Roman" w:cs="Times New Roman"/>
          <w:sz w:val="24"/>
          <w:szCs w:val="24"/>
        </w:rPr>
        <w:t xml:space="preserve"> </w:t>
      </w:r>
      <w:r w:rsidR="001E1431">
        <w:rPr>
          <w:rFonts w:ascii="Times New Roman" w:hAnsi="Times New Roman" w:cs="Times New Roman"/>
          <w:sz w:val="24"/>
          <w:szCs w:val="24"/>
        </w:rPr>
        <w:t>в 2</w:t>
      </w:r>
      <w:r w:rsidRPr="00BB7AA2">
        <w:rPr>
          <w:rFonts w:ascii="Times New Roman" w:hAnsi="Times New Roman" w:cs="Times New Roman"/>
          <w:sz w:val="24"/>
          <w:szCs w:val="24"/>
        </w:rPr>
        <w:t>01</w:t>
      </w:r>
      <w:r w:rsidR="00BB7AA2" w:rsidRPr="00BB7AA2">
        <w:rPr>
          <w:rFonts w:ascii="Times New Roman" w:hAnsi="Times New Roman" w:cs="Times New Roman"/>
          <w:sz w:val="24"/>
          <w:szCs w:val="24"/>
        </w:rPr>
        <w:t>7</w:t>
      </w:r>
      <w:r w:rsidRPr="00BB7AA2">
        <w:rPr>
          <w:rFonts w:ascii="Times New Roman" w:hAnsi="Times New Roman" w:cs="Times New Roman"/>
          <w:sz w:val="24"/>
          <w:szCs w:val="24"/>
        </w:rPr>
        <w:t>-201</w:t>
      </w:r>
      <w:r w:rsidR="00BB7AA2" w:rsidRPr="00BB7AA2">
        <w:rPr>
          <w:rFonts w:ascii="Times New Roman" w:hAnsi="Times New Roman" w:cs="Times New Roman"/>
          <w:sz w:val="24"/>
          <w:szCs w:val="24"/>
        </w:rPr>
        <w:t>9</w:t>
      </w:r>
      <w:r w:rsidRPr="00BB7AA2">
        <w:rPr>
          <w:rFonts w:ascii="Times New Roman" w:hAnsi="Times New Roman" w:cs="Times New Roman"/>
          <w:sz w:val="24"/>
          <w:szCs w:val="24"/>
        </w:rPr>
        <w:t xml:space="preserve"> годах отсутствовали муниципальные дошкольные образовательные учреждения, здания которых находятся в аварийном состоянии или требуют капитального ремонта. </w:t>
      </w:r>
    </w:p>
    <w:p w:rsidR="006E20D6" w:rsidRPr="00DB18AB" w:rsidRDefault="006E20D6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обучающихся, систематически занимающихся физической культурой и спортом, в общей численности обучающихся.</w:t>
      </w:r>
    </w:p>
    <w:p w:rsidR="00BB7AA2" w:rsidRPr="00DB18AB" w:rsidRDefault="00BB7AA2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показателя осуществляется с 2015 года. По городу </w:t>
      </w:r>
      <w:proofErr w:type="spellStart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Мегиону</w:t>
      </w:r>
      <w:proofErr w:type="spellEnd"/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показателя по сравнени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с прошлым годом выросло на 6,9 процентных пункта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составило 90,1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E20D6" w:rsidRDefault="00BB7AA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данному показателю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эффективности, город Мегион на 5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6E20D6" w:rsidRPr="00287A60" w:rsidRDefault="00287A60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A60">
        <w:rPr>
          <w:rFonts w:ascii="Times New Roman" w:hAnsi="Times New Roman" w:cs="Times New Roman"/>
          <w:sz w:val="24"/>
          <w:szCs w:val="24"/>
        </w:rPr>
        <w:t>Значение показателя за отчетный период достигнуто за счет увеличения количества школьных и дошкольных секций по видам спорта, увеличения количества проводимых спортивных соревнований для детей, увеличения количества детей, охваченных летним отдыхом спортивной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60">
        <w:rPr>
          <w:rFonts w:ascii="Times New Roman" w:hAnsi="Times New Roman" w:cs="Times New Roman"/>
          <w:sz w:val="24"/>
          <w:szCs w:val="24"/>
        </w:rPr>
        <w:t>Все образовательные организации имеют спортивный зал и спортивные площадки. Во всех общеобразовательных организациях введен третий час физической культуры.</w:t>
      </w:r>
    </w:p>
    <w:p w:rsidR="003C08E2" w:rsidRPr="00287A60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0">
        <w:rPr>
          <w:rFonts w:ascii="Times New Roman" w:hAnsi="Times New Roman" w:cs="Times New Roman"/>
          <w:b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C08E2" w:rsidRPr="00287A60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6DEF">
        <w:rPr>
          <w:rFonts w:ascii="Times New Roman" w:hAnsi="Times New Roman" w:cs="Times New Roman"/>
          <w:sz w:val="24"/>
          <w:szCs w:val="24"/>
        </w:rPr>
        <w:t>города</w:t>
      </w:r>
      <w:r w:rsidRPr="00287A6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2D6DEF">
        <w:rPr>
          <w:rFonts w:ascii="Times New Roman" w:hAnsi="Times New Roman" w:cs="Times New Roman"/>
          <w:sz w:val="24"/>
          <w:szCs w:val="24"/>
        </w:rPr>
        <w:t>а</w:t>
      </w:r>
      <w:r w:rsidR="0049046B">
        <w:rPr>
          <w:rFonts w:ascii="Times New Roman" w:hAnsi="Times New Roman" w:cs="Times New Roman"/>
          <w:sz w:val="24"/>
          <w:szCs w:val="24"/>
        </w:rPr>
        <w:t xml:space="preserve"> </w:t>
      </w:r>
      <w:r w:rsidRPr="00287A60">
        <w:rPr>
          <w:rFonts w:ascii="Times New Roman" w:hAnsi="Times New Roman" w:cs="Times New Roman"/>
          <w:sz w:val="24"/>
          <w:szCs w:val="24"/>
        </w:rPr>
        <w:t>отсутствуют объекты культурного наследия, находящихся в муниципальной собственности.</w:t>
      </w:r>
    </w:p>
    <w:p w:rsidR="003C08E2" w:rsidRPr="006E20D6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6">
        <w:rPr>
          <w:rFonts w:ascii="Times New Roman" w:hAnsi="Times New Roman" w:cs="Times New Roman"/>
          <w:b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  <w:r w:rsidRPr="006E20D6">
        <w:rPr>
          <w:noProof/>
          <w:lang w:eastAsia="ru-RU"/>
        </w:rPr>
        <w:t xml:space="preserve"> </w:t>
      </w:r>
    </w:p>
    <w:p w:rsidR="000758F7" w:rsidRPr="00287A60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60">
        <w:rPr>
          <w:rFonts w:ascii="Times New Roman" w:hAnsi="Times New Roman" w:cs="Times New Roman"/>
          <w:sz w:val="24"/>
          <w:szCs w:val="24"/>
        </w:rPr>
        <w:t>В 201</w:t>
      </w:r>
      <w:r w:rsidR="00287A60" w:rsidRPr="00287A60">
        <w:rPr>
          <w:rFonts w:ascii="Times New Roman" w:hAnsi="Times New Roman" w:cs="Times New Roman"/>
          <w:sz w:val="24"/>
          <w:szCs w:val="24"/>
        </w:rPr>
        <w:t>9</w:t>
      </w:r>
      <w:r w:rsidRPr="00287A60">
        <w:rPr>
          <w:rFonts w:ascii="Times New Roman" w:hAnsi="Times New Roman" w:cs="Times New Roman"/>
          <w:sz w:val="24"/>
          <w:szCs w:val="24"/>
        </w:rPr>
        <w:t xml:space="preserve"> году на территории город</w:t>
      </w:r>
      <w:r w:rsidR="0049046B">
        <w:rPr>
          <w:rFonts w:ascii="Times New Roman" w:hAnsi="Times New Roman" w:cs="Times New Roman"/>
          <w:sz w:val="24"/>
          <w:szCs w:val="24"/>
        </w:rPr>
        <w:t>а</w:t>
      </w:r>
      <w:r w:rsidRPr="00287A6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49046B">
        <w:rPr>
          <w:rFonts w:ascii="Times New Roman" w:hAnsi="Times New Roman" w:cs="Times New Roman"/>
          <w:sz w:val="24"/>
          <w:szCs w:val="24"/>
        </w:rPr>
        <w:t>а</w:t>
      </w:r>
      <w:r w:rsidRPr="00287A60">
        <w:rPr>
          <w:rFonts w:ascii="Times New Roman" w:hAnsi="Times New Roman" w:cs="Times New Roman"/>
          <w:sz w:val="24"/>
          <w:szCs w:val="24"/>
        </w:rPr>
        <w:t xml:space="preserve">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 не было получено разрешение на ввод в эксплуатацию объектов жилищного строительства (в течение 3-х лет) отсутствует.</w:t>
      </w:r>
      <w:r w:rsidR="000758F7" w:rsidRPr="0028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E2" w:rsidRPr="00287A60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60">
        <w:rPr>
          <w:rFonts w:ascii="Times New Roman" w:hAnsi="Times New Roman" w:cs="Times New Roman"/>
          <w:sz w:val="24"/>
          <w:szCs w:val="24"/>
        </w:rPr>
        <w:t xml:space="preserve">По данному показателю среди муниципальных образований город Мегион занимает </w:t>
      </w:r>
      <w:r w:rsidR="004904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7A60">
        <w:rPr>
          <w:rFonts w:ascii="Times New Roman" w:hAnsi="Times New Roman" w:cs="Times New Roman"/>
          <w:sz w:val="24"/>
          <w:szCs w:val="24"/>
        </w:rPr>
        <w:t>1 место.</w:t>
      </w:r>
    </w:p>
    <w:p w:rsidR="003C08E2" w:rsidRPr="006E20D6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6">
        <w:rPr>
          <w:rFonts w:ascii="Times New Roman" w:hAnsi="Times New Roman" w:cs="Times New Roman"/>
          <w:b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EF0920" w:rsidRPr="00287A60" w:rsidRDefault="003C08E2" w:rsidP="007C53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87A60">
        <w:rPr>
          <w:rFonts w:ascii="Times New Roman" w:hAnsi="Times New Roman" w:cs="Times New Roman"/>
          <w:sz w:val="24"/>
          <w:szCs w:val="24"/>
        </w:rPr>
        <w:t>В 201</w:t>
      </w:r>
      <w:r w:rsidR="00287A60" w:rsidRPr="00287A60">
        <w:rPr>
          <w:rFonts w:ascii="Times New Roman" w:hAnsi="Times New Roman" w:cs="Times New Roman"/>
          <w:sz w:val="24"/>
          <w:szCs w:val="24"/>
        </w:rPr>
        <w:t>9</w:t>
      </w:r>
      <w:r w:rsidRPr="00287A60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2D6DEF">
        <w:rPr>
          <w:rFonts w:ascii="Times New Roman" w:hAnsi="Times New Roman" w:cs="Times New Roman"/>
          <w:sz w:val="24"/>
          <w:szCs w:val="24"/>
        </w:rPr>
        <w:t>города Мегиона</w:t>
      </w:r>
      <w:r w:rsidRPr="00287A60">
        <w:rPr>
          <w:rFonts w:ascii="Times New Roman" w:hAnsi="Times New Roman" w:cs="Times New Roman"/>
          <w:sz w:val="24"/>
          <w:szCs w:val="24"/>
        </w:rPr>
        <w:t xml:space="preserve"> отсутствовали организации муниципальной формы собственности, на</w:t>
      </w:r>
      <w:r w:rsidR="00EF0920" w:rsidRPr="00287A60">
        <w:rPr>
          <w:rFonts w:ascii="Times New Roman" w:hAnsi="Times New Roman" w:cs="Times New Roman"/>
          <w:sz w:val="24"/>
          <w:szCs w:val="24"/>
        </w:rPr>
        <w:t>ходящиеся в стадии банкротства, в связи с чем, значение показателя осталось на прежнем уровне и составило 0%.</w:t>
      </w:r>
    </w:p>
    <w:p w:rsidR="003C08E2" w:rsidRPr="00287A60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60">
        <w:rPr>
          <w:rFonts w:ascii="Times New Roman" w:hAnsi="Times New Roman" w:cs="Times New Roman"/>
          <w:sz w:val="24"/>
          <w:szCs w:val="24"/>
        </w:rPr>
        <w:lastRenderedPageBreak/>
        <w:t>По сводному индексу значения показателя эффективности, город Мегион на 1 месте.</w:t>
      </w:r>
    </w:p>
    <w:p w:rsidR="003C08E2" w:rsidRPr="0049046B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6B">
        <w:rPr>
          <w:rFonts w:ascii="Times New Roman" w:hAnsi="Times New Roman" w:cs="Times New Roman"/>
          <w:b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3C08E2" w:rsidRPr="0049046B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В 201</w:t>
      </w:r>
      <w:r w:rsidR="0049046B" w:rsidRPr="0049046B">
        <w:rPr>
          <w:rFonts w:ascii="Times New Roman" w:hAnsi="Times New Roman" w:cs="Times New Roman"/>
          <w:sz w:val="24"/>
          <w:szCs w:val="24"/>
        </w:rPr>
        <w:t>7</w:t>
      </w:r>
      <w:r w:rsidRPr="0049046B">
        <w:rPr>
          <w:rFonts w:ascii="Times New Roman" w:hAnsi="Times New Roman" w:cs="Times New Roman"/>
          <w:sz w:val="24"/>
          <w:szCs w:val="24"/>
        </w:rPr>
        <w:t>-201</w:t>
      </w:r>
      <w:r w:rsidR="0049046B" w:rsidRPr="0049046B">
        <w:rPr>
          <w:rFonts w:ascii="Times New Roman" w:hAnsi="Times New Roman" w:cs="Times New Roman"/>
          <w:sz w:val="24"/>
          <w:szCs w:val="24"/>
        </w:rPr>
        <w:t>9</w:t>
      </w:r>
      <w:r w:rsidRPr="0049046B">
        <w:rPr>
          <w:rFonts w:ascii="Times New Roman" w:hAnsi="Times New Roman" w:cs="Times New Roman"/>
          <w:sz w:val="24"/>
          <w:szCs w:val="24"/>
        </w:rPr>
        <w:t xml:space="preserve"> годах просроченная кредиторская задолженность по оплате труда (включая начисления на оплату труда) муниципальных учреждений города отсутствовала.</w:t>
      </w:r>
    </w:p>
    <w:p w:rsidR="00D65F16" w:rsidRPr="0049046B" w:rsidRDefault="00FF1D7F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В</w:t>
      </w:r>
      <w:r w:rsidR="00D65F16" w:rsidRPr="0049046B">
        <w:rPr>
          <w:rFonts w:ascii="Times New Roman" w:hAnsi="Times New Roman" w:cs="Times New Roman"/>
          <w:sz w:val="24"/>
          <w:szCs w:val="24"/>
        </w:rPr>
        <w:t xml:space="preserve"> целях снижения общего объема кредиторской задолженности, в соответствии с приказом департамента финансов администрации города Мегиона, по итогам отчетности </w:t>
      </w:r>
      <w:r w:rsidRPr="0049046B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="00D65F16" w:rsidRPr="0049046B">
        <w:rPr>
          <w:rFonts w:ascii="Times New Roman" w:hAnsi="Times New Roman" w:cs="Times New Roman"/>
          <w:sz w:val="24"/>
          <w:szCs w:val="24"/>
        </w:rPr>
        <w:t>проводится мониторинг кредиторс</w:t>
      </w:r>
      <w:r w:rsidRPr="0049046B">
        <w:rPr>
          <w:rFonts w:ascii="Times New Roman" w:hAnsi="Times New Roman" w:cs="Times New Roman"/>
          <w:sz w:val="24"/>
          <w:szCs w:val="24"/>
        </w:rPr>
        <w:t>кой задолженности муниципальных учреждений. Кроме того, е</w:t>
      </w:r>
      <w:r w:rsidR="00D65F16" w:rsidRPr="0049046B">
        <w:rPr>
          <w:rFonts w:ascii="Times New Roman" w:hAnsi="Times New Roman" w:cs="Times New Roman"/>
          <w:sz w:val="24"/>
          <w:szCs w:val="24"/>
        </w:rPr>
        <w:t>жемесячно проводится анализ состояния дебиторской и кредиторской задолженности учреждений города Мегиона с целью выявления обоснованности возникновения сумм задолженности.</w:t>
      </w:r>
    </w:p>
    <w:p w:rsidR="003C08E2" w:rsidRPr="0049046B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6B">
        <w:rPr>
          <w:rFonts w:ascii="Times New Roman" w:hAnsi="Times New Roman" w:cs="Times New Roman"/>
          <w:b/>
          <w:sz w:val="24"/>
          <w:szCs w:val="24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3C08E2" w:rsidRPr="0049046B" w:rsidRDefault="003C08E2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46B">
        <w:rPr>
          <w:rFonts w:ascii="Times New Roman" w:hAnsi="Times New Roman" w:cs="Times New Roman"/>
          <w:sz w:val="24"/>
          <w:szCs w:val="24"/>
        </w:rPr>
        <w:t>Генеральный план город</w:t>
      </w:r>
      <w:r w:rsidR="009542E1">
        <w:rPr>
          <w:rFonts w:ascii="Times New Roman" w:hAnsi="Times New Roman" w:cs="Times New Roman"/>
          <w:sz w:val="24"/>
          <w:szCs w:val="24"/>
        </w:rPr>
        <w:t>а</w:t>
      </w:r>
      <w:r w:rsidRPr="0049046B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9542E1">
        <w:rPr>
          <w:rFonts w:ascii="Times New Roman" w:hAnsi="Times New Roman" w:cs="Times New Roman"/>
          <w:sz w:val="24"/>
          <w:szCs w:val="24"/>
        </w:rPr>
        <w:t>а</w:t>
      </w:r>
      <w:r w:rsidRPr="0049046B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D257D6" w:rsidRPr="0049046B">
        <w:rPr>
          <w:rFonts w:ascii="Times New Roman" w:hAnsi="Times New Roman" w:cs="Times New Roman"/>
          <w:sz w:val="24"/>
          <w:szCs w:val="24"/>
        </w:rPr>
        <w:t>решением Думы города Мегиона №</w:t>
      </w:r>
      <w:r w:rsidR="006E20D6" w:rsidRPr="0049046B">
        <w:rPr>
          <w:rFonts w:ascii="Times New Roman" w:hAnsi="Times New Roman" w:cs="Times New Roman"/>
          <w:sz w:val="24"/>
          <w:szCs w:val="24"/>
        </w:rPr>
        <w:t>404</w:t>
      </w:r>
      <w:r w:rsidR="00D257D6" w:rsidRPr="0049046B">
        <w:rPr>
          <w:rFonts w:ascii="Times New Roman" w:hAnsi="Times New Roman" w:cs="Times New Roman"/>
          <w:sz w:val="24"/>
          <w:szCs w:val="24"/>
        </w:rPr>
        <w:t xml:space="preserve"> от </w:t>
      </w:r>
      <w:r w:rsidR="006E20D6" w:rsidRPr="0049046B">
        <w:rPr>
          <w:rFonts w:ascii="Times New Roman" w:hAnsi="Times New Roman" w:cs="Times New Roman"/>
          <w:sz w:val="24"/>
          <w:szCs w:val="24"/>
        </w:rPr>
        <w:t>29.11.2019</w:t>
      </w:r>
      <w:r w:rsidR="00D257D6" w:rsidRPr="0049046B">
        <w:rPr>
          <w:rFonts w:ascii="Times New Roman" w:hAnsi="Times New Roman" w:cs="Times New Roman"/>
          <w:sz w:val="24"/>
          <w:szCs w:val="24"/>
        </w:rPr>
        <w:t>.</w:t>
      </w:r>
    </w:p>
    <w:p w:rsidR="00534C17" w:rsidRPr="006E20D6" w:rsidRDefault="00534C17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D6">
        <w:rPr>
          <w:rFonts w:ascii="Times New Roman" w:hAnsi="Times New Roman" w:cs="Times New Roman"/>
          <w:b/>
          <w:sz w:val="24"/>
          <w:szCs w:val="24"/>
        </w:rPr>
        <w:t>Удовлетворенность населения деятельностью органов местного самоуправления.</w:t>
      </w:r>
    </w:p>
    <w:p w:rsidR="005D1869" w:rsidRPr="005D1869" w:rsidRDefault="005D1869" w:rsidP="007C53CB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показателю в рейтинге город Мегион занял 1 место (2017 год – 2 место, 2018 год – 1 место).</w:t>
      </w:r>
    </w:p>
    <w:p w:rsidR="005D1869" w:rsidRPr="005D1869" w:rsidRDefault="005D186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hAnsi="Times New Roman" w:cs="Times New Roman"/>
          <w:color w:val="000000" w:themeColor="text1"/>
          <w:sz w:val="24"/>
          <w:szCs w:val="24"/>
        </w:rPr>
        <w:t>Системная работа над повышением качества уровня информированности населения о деятельности главы города и органов администрации города, а также информационной открытости являются основными задачами администрации города по обеспечению доступа населения к информации о деятельности органов местного самоуправления.</w:t>
      </w:r>
    </w:p>
    <w:p w:rsidR="005D1869" w:rsidRP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Информационные материалы о работе органов местной власти распространялись на новостной ленте официального сайта администрации города, через газету «</w:t>
      </w:r>
      <w:proofErr w:type="spellStart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Мегионские</w:t>
      </w:r>
      <w:proofErr w:type="spellEnd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новости», в сети кабельного телевидения «</w:t>
      </w:r>
      <w:proofErr w:type="spellStart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Мегалинк</w:t>
      </w:r>
      <w:proofErr w:type="spellEnd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в поселке городского типа Высокий, через «бегущую строку» на телеканалах «СТС», «РЕН» и «НТВ», в эфире радиостанций «Русское радио», «Дорожное радио» и «Хит-ФМ». Новости с официального сайта администрации направлялись для размещения на новостных лентах в информационные агентства, в социальные сети, в региональное печатное издание «Новости Югры», на портал «Открытый регион – Югра». </w:t>
      </w:r>
    </w:p>
    <w:p w:rsidR="005D1869" w:rsidRP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Дополнительными каналами распространения информации году были электронный медиа-фасад, закрепленный на стене спортивного комплекса «Олимп» и жидкокристаллический экран на городской площади. Создана электронная версия городской газеты «</w:t>
      </w:r>
      <w:proofErr w:type="spellStart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Мегионские</w:t>
      </w:r>
      <w:proofErr w:type="spellEnd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новости» – сайт </w:t>
      </w:r>
      <w:proofErr w:type="spellStart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megion</w:t>
      </w:r>
      <w:proofErr w:type="spellEnd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24.</w:t>
      </w:r>
      <w:proofErr w:type="spellStart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который в настоящее время официально зарегистрирован как электронное средство массовой информации.</w:t>
      </w:r>
      <w:r w:rsidRPr="005D1869">
        <w:rPr>
          <w:color w:val="000000" w:themeColor="text1"/>
        </w:rPr>
        <w:t xml:space="preserve"> </w:t>
      </w: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Официальный сайт органов местного самоуправления Мегиона третий год подряд признан лучшим в </w:t>
      </w:r>
      <w:r w:rsidR="002D6D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гре по итогам окружного конкурса в номинации «Лучший сайт органа местного самоуправления муниципального образования автономного округа», проведенного Департаментом общественных и внешних связей Югры совместно с региональным Департаментом информационных технологий.</w:t>
      </w:r>
    </w:p>
    <w:p w:rsidR="005D1869" w:rsidRP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постоянной основе велся мониторинг </w:t>
      </w:r>
      <w:proofErr w:type="spellStart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мегионских</w:t>
      </w:r>
      <w:proofErr w:type="spellEnd"/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групп в социальных сетях по выявлению городских проблем. Информация анализировалась, готовились и распространялись комментарии по поднимаемым населением вопросам. Оперативно отрабатывались сигналы, поступающие через мониторинговую систему «Инцидент-менеджмент».</w:t>
      </w:r>
    </w:p>
    <w:p w:rsidR="005D1869" w:rsidRPr="005D1869" w:rsidRDefault="005D1869" w:rsidP="007C5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Подготовлено 1700 информационных сообщений для СМИ, в том числе: о работе главы администрации города и деятельности подразделений администрации (включая обращения, интервью, комментарии и т.п.) – 700.</w:t>
      </w:r>
      <w:r w:rsidRPr="005D1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Широкое отражение нашли темы благоустройства города, участия горожан в общественной жизни, правового просвещения, обеспечения антитеррористической и общественной безопасности, развития и укрепления </w:t>
      </w: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межнациональных отношений, поддержки предпринимательства (в том числе социального), противодействия наркомании, противодействия коррупции, обеспечения безопасности дорожного движения, развития социальной инфраструктуры города, поддержки социально ориентированных некоммерческих организаций, достижений в сферах образования, культуры, спорта, патриотического воспитания молодежи, пропаганда здорового образа жизни, участия в волонтерском движении и другие. Велась информационная кампания по разъяснению механизма инициативного бюджетирования с привлечением бюджетных средств на решение вопросов местного значения.</w:t>
      </w:r>
    </w:p>
    <w:p w:rsidR="005D1869" w:rsidRP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2019 году была продолжена реализация проекта «Решаем вместе», в рамках которого осуществлялось взаимодействие горожан с органами исполнительной власти, через обращения в социальных сетях и поступающие по другим каналам связи, в том числе через организацию работы телефонных «прямых линий» и проведение программ «Прямой эфир», которые транслировались в режиме реального времени в сети Интернет и через местную сеть кабельного телевидения. Горожане информируются о деятельности органов администрации города, с указанием контактной информации и вариантами решения разных вопросов. </w:t>
      </w:r>
    </w:p>
    <w:p w:rsidR="005D1869" w:rsidRP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обеспечения максимальной открытости власти проводились ежеквартальные встречи главы города, руководителей органов администрации, организаций и учреждений с жителями Мегиона и поселка Высокий. Обеспечивались встречи с предпринимателями, представителями общественных организациями, политическими и религиозными объединениями. Обсуждались актуальные проблемы и перспективы развития муниципального образования. В связи со знаменательными датами – профессиональными праздниками, юбилеями, проходили приемы главы администрации города, торжественные собрания. Организовывались «круглые столы» с обсуждением актуальных вопросов, по итогам которых подготовлены телепрограммы с трансляцией на местном телевидении. На сайте органов местного самоуправления города проведено 17 опросов общественного мнения.</w:t>
      </w:r>
    </w:p>
    <w:p w:rsidR="005D1869" w:rsidRP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года реализован комплекс мер по разработке маркетинговой стратегии городского округа и созданию бренда города, с вовлечением в этот процесс представителей общественности, организаций, учреждений образования. </w:t>
      </w:r>
    </w:p>
    <w:p w:rsidR="005D1869" w:rsidRDefault="005D1869" w:rsidP="007C5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1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реализуемые мероприятия взаимосвязаны и работают на достижение конечного результата – эффективное функционирование системы производства и доведения информации до населения городского округа.</w:t>
      </w:r>
    </w:p>
    <w:p w:rsidR="00FE4237" w:rsidRDefault="00FE4237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33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Ханты-Мансийского автономного округа – Югры от 20.07.2018 №378-рп «О внесении изменений в распоряжение Правительства Ханты-Мансийского автономного округа –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</w:r>
    </w:p>
    <w:p w:rsidR="00FE4237" w:rsidRDefault="00FE4237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2018 году введен новый показатель оценки эффективности деятельности органов местного самоуправления. В городском округе данный показатель оценивается в сфере охраны здоровья, культуры, спорта, образования, а также социального обслуживания населения. Независимая оценка качества условий оказания услуг муниципальными организациями в сфере охраны здоровья в 2019 году в </w:t>
      </w:r>
      <w:r w:rsidR="002D6D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городе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Мегион</w:t>
      </w:r>
      <w:r w:rsidR="002D6D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не проводилась. </w:t>
      </w:r>
    </w:p>
    <w:p w:rsidR="00FE4237" w:rsidRDefault="00FE4237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Результат проведенной оценки качества в 2019 году условий оказания услуг муниципальными организациями в сфере образования в </w:t>
      </w:r>
      <w:r w:rsidR="002D6D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городе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Мегион</w:t>
      </w:r>
      <w:r w:rsidR="002D6D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составил 92,7 балла, в сфере культуры – 94,0 балла, физкультуры и спорта – 81,1 балла, социального обслуживания населения – 97,2 балла. Оценку проходили дошкольные образовательные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учреждения, учреждения культуры и спорта, а также учреждения социального обслуживания населения. </w:t>
      </w:r>
    </w:p>
    <w:p w:rsidR="00FE4237" w:rsidRDefault="00FE4237" w:rsidP="007C53CB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FF0000"/>
        </w:rPr>
      </w:pPr>
      <w:r w:rsidRPr="00DB18AB">
        <w:rPr>
          <w:color w:val="000000" w:themeColor="text1"/>
        </w:rPr>
        <w:t>В отчетном периоде</w:t>
      </w:r>
      <w:r>
        <w:rPr>
          <w:color w:val="000000" w:themeColor="text1"/>
        </w:rPr>
        <w:t xml:space="preserve"> рейтинг </w:t>
      </w:r>
      <w:r w:rsidR="009542E1">
        <w:rPr>
          <w:color w:val="000000" w:themeColor="text1"/>
        </w:rPr>
        <w:t>город</w:t>
      </w:r>
      <w:r w:rsidRPr="00DB18AB">
        <w:rPr>
          <w:color w:val="000000" w:themeColor="text1"/>
        </w:rPr>
        <w:t xml:space="preserve"> Мегион среди муниципальных образований по индексу среднего объема показателя эффективности составил </w:t>
      </w:r>
      <w:r>
        <w:rPr>
          <w:color w:val="000000" w:themeColor="text1"/>
        </w:rPr>
        <w:t>2 место</w:t>
      </w:r>
      <w:r w:rsidRPr="00DB18AB">
        <w:rPr>
          <w:color w:val="000000" w:themeColor="text1"/>
        </w:rPr>
        <w:t>.</w:t>
      </w:r>
    </w:p>
    <w:p w:rsidR="00FE4237" w:rsidRDefault="00FE4237" w:rsidP="007C53CB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FF0000"/>
        </w:rPr>
      </w:pPr>
    </w:p>
    <w:p w:rsidR="00E50B13" w:rsidRDefault="00E50B13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D6">
        <w:rPr>
          <w:rFonts w:ascii="Times New Roman" w:eastAsia="Calibri" w:hAnsi="Times New Roman" w:cs="Times New Roman"/>
          <w:sz w:val="24"/>
          <w:szCs w:val="24"/>
        </w:rPr>
        <w:t xml:space="preserve">Однако по </w:t>
      </w:r>
      <w:r w:rsidR="0015177F" w:rsidRPr="0051346C">
        <w:rPr>
          <w:rFonts w:ascii="Times New Roman" w:eastAsia="Calibri" w:hAnsi="Times New Roman" w:cs="Times New Roman"/>
          <w:sz w:val="24"/>
          <w:szCs w:val="24"/>
        </w:rPr>
        <w:t>шести</w:t>
      </w:r>
      <w:r w:rsidRPr="0051346C">
        <w:rPr>
          <w:rFonts w:ascii="Times New Roman" w:eastAsia="Calibri" w:hAnsi="Times New Roman" w:cs="Times New Roman"/>
          <w:sz w:val="24"/>
          <w:szCs w:val="24"/>
        </w:rPr>
        <w:t xml:space="preserve"> показателям</w:t>
      </w:r>
      <w:r w:rsidRPr="00B0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7D6">
        <w:rPr>
          <w:rFonts w:ascii="Times New Roman" w:hAnsi="Times New Roman" w:cs="Times New Roman"/>
          <w:sz w:val="24"/>
          <w:szCs w:val="24"/>
        </w:rPr>
        <w:t>комплексной оценки эффективности деятельности органов местного самоуправления городской округ город Мегион показал наихудшие результаты:</w:t>
      </w:r>
    </w:p>
    <w:p w:rsidR="00B007D6" w:rsidRDefault="00B007D6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83518A" w:rsidRPr="007A40A9" w:rsidRDefault="0083518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 году 99,4% выпускников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льных учреждений города Мегиона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аттестат о среднем (полном) образовании.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учебного года выпускники 11-х классов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лучили аттестат с отличием – 21 выпускник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2018 году – 28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), аттестат о среднем общем образова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 - 350 человек (99,4%) из 352 выпускников</w:t>
      </w:r>
      <w:r w:rsidRPr="007A4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показателя связано с тем, что в</w:t>
      </w:r>
      <w:r w:rsidRPr="007A4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году 2 выпускника не получили аттестат о среднем общем образовании, так как не преодолели минимальный порог по обязательному предмету «математика».</w:t>
      </w:r>
    </w:p>
    <w:p w:rsidR="00B007D6" w:rsidRDefault="0083518A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 город Мегион занял 21 место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22 муниципальных образований Ханты-Мансийского автономного округа – Югры.</w:t>
      </w:r>
    </w:p>
    <w:p w:rsidR="00B007D6" w:rsidRPr="00DB18AB" w:rsidRDefault="00B007D6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фактической обеспеченности учреждениями культуры от нормативной потребности.</w:t>
      </w:r>
    </w:p>
    <w:p w:rsidR="00B007D6" w:rsidRPr="00F7409B" w:rsidRDefault="0083518A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>По сводному индексу значения показателя эффективности, город Мегион занял 19 место среди 22 территорий Ханты-Мансийского автономного округа – Югры.</w:t>
      </w:r>
    </w:p>
    <w:p w:rsidR="004349B2" w:rsidRPr="00F7409B" w:rsidRDefault="004349B2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протяжении 2017-2019 годов отмечается положительная динамика по </w:t>
      </w:r>
      <w:r w:rsidR="00DB7D38"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>уровню фактической обеспеченности клубами и учреждениями клубного типа</w:t>
      </w: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округа. Уровень фактической обеспеченности клубами и учреждениями клубного типа составляет 133,3%.</w:t>
      </w:r>
    </w:p>
    <w:p w:rsidR="004349B2" w:rsidRPr="00F7409B" w:rsidRDefault="00DB7D38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фактической обеспеченности библиотеками в</w:t>
      </w:r>
      <w:r w:rsidR="004349B2"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году составил 111,3%. На территории город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49B2"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49B2"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4 библиотеки и 5 отделов </w:t>
      </w:r>
      <w:proofErr w:type="spellStart"/>
      <w:r w:rsidR="004349B2"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>внестационарного</w:t>
      </w:r>
      <w:proofErr w:type="spellEnd"/>
      <w:r w:rsidR="004349B2"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(библиотечных пунктов).</w:t>
      </w:r>
    </w:p>
    <w:p w:rsidR="004349B2" w:rsidRDefault="004349B2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4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отсутствуют парки культуры и отдыха.</w:t>
      </w:r>
    </w:p>
    <w:p w:rsidR="008511D8" w:rsidRDefault="008511D8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1D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показателя обусловлено уменьшением числа заключенных соглашений. Ежегодно заключаются соглашения с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льными организациями о создании</w:t>
      </w:r>
      <w:r w:rsidRPr="00851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образовательной организации библиотечных пунктов. В 2019 году было заключено 5 соглашений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2018 году – 6)</w:t>
      </w:r>
      <w:r w:rsidR="00F74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07D6" w:rsidRPr="00717E0E" w:rsidRDefault="00B007D6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E">
        <w:rPr>
          <w:rFonts w:ascii="Times New Roman" w:hAnsi="Times New Roman" w:cs="Times New Roman"/>
          <w:b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17E0E" w:rsidRPr="008A4C19" w:rsidRDefault="00717E0E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2019 года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571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5BDF" w:rsidRPr="008A4C19" w:rsidRDefault="00B007D6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C19">
        <w:rPr>
          <w:rFonts w:ascii="Times New Roman" w:hAnsi="Times New Roman" w:cs="Times New Roman"/>
          <w:sz w:val="24"/>
          <w:szCs w:val="24"/>
        </w:rPr>
        <w:t>В отчетном периоде по показателю «Доля многоквартирных домов, расположенных на земельных участках, в отношении которых осуществлен государственный кадастровый учет» среди муниципальных образований город Мегион находится на 2</w:t>
      </w:r>
      <w:r w:rsidR="00A85BDF" w:rsidRPr="008A4C19">
        <w:rPr>
          <w:rFonts w:ascii="Times New Roman" w:hAnsi="Times New Roman" w:cs="Times New Roman"/>
          <w:sz w:val="24"/>
          <w:szCs w:val="24"/>
        </w:rPr>
        <w:t>1</w:t>
      </w:r>
      <w:r w:rsidRPr="008A4C19">
        <w:rPr>
          <w:rFonts w:ascii="Times New Roman" w:hAnsi="Times New Roman" w:cs="Times New Roman"/>
          <w:sz w:val="24"/>
          <w:szCs w:val="24"/>
        </w:rPr>
        <w:t xml:space="preserve"> месте (201</w:t>
      </w:r>
      <w:r w:rsidR="00A85BDF" w:rsidRPr="008A4C19">
        <w:rPr>
          <w:rFonts w:ascii="Times New Roman" w:hAnsi="Times New Roman" w:cs="Times New Roman"/>
          <w:sz w:val="24"/>
          <w:szCs w:val="24"/>
        </w:rPr>
        <w:t>8</w:t>
      </w:r>
      <w:r w:rsidRPr="008A4C1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85BDF" w:rsidRPr="008A4C19">
        <w:rPr>
          <w:rFonts w:ascii="Times New Roman" w:hAnsi="Times New Roman" w:cs="Times New Roman"/>
          <w:sz w:val="24"/>
          <w:szCs w:val="24"/>
        </w:rPr>
        <w:t>20</w:t>
      </w:r>
      <w:r w:rsidRPr="008A4C19">
        <w:rPr>
          <w:rFonts w:ascii="Times New Roman" w:hAnsi="Times New Roman" w:cs="Times New Roman"/>
          <w:sz w:val="24"/>
          <w:szCs w:val="24"/>
        </w:rPr>
        <w:t xml:space="preserve"> место). Снижение показателя связано с тем, что в 201</w:t>
      </w:r>
      <w:r w:rsidR="00A85BDF" w:rsidRPr="008A4C19">
        <w:rPr>
          <w:rFonts w:ascii="Times New Roman" w:hAnsi="Times New Roman" w:cs="Times New Roman"/>
          <w:sz w:val="24"/>
          <w:szCs w:val="24"/>
        </w:rPr>
        <w:t>9</w:t>
      </w:r>
      <w:r w:rsidRPr="008A4C19">
        <w:rPr>
          <w:rFonts w:ascii="Times New Roman" w:hAnsi="Times New Roman" w:cs="Times New Roman"/>
          <w:sz w:val="24"/>
          <w:szCs w:val="24"/>
        </w:rPr>
        <w:t xml:space="preserve"> году</w:t>
      </w:r>
      <w:r w:rsidR="00A85BDF" w:rsidRPr="008A4C19">
        <w:rPr>
          <w:rFonts w:ascii="Times New Roman" w:hAnsi="Times New Roman" w:cs="Times New Roman"/>
          <w:sz w:val="24"/>
          <w:szCs w:val="24"/>
        </w:rPr>
        <w:t xml:space="preserve"> незначительное число (6) земельных участков под многоквартирными домами были поставлены на государственный кадастровый учет.</w:t>
      </w:r>
    </w:p>
    <w:p w:rsidR="00A85BDF" w:rsidRPr="001C5808" w:rsidRDefault="001C5808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80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 территории муниципального образования продолжается работа по постановке на кадастровый учет земельных участков под многоквартирными домами, осуществляется заключение договоров на выполнение межевания земельных участков.</w:t>
      </w:r>
    </w:p>
    <w:p w:rsidR="00B007D6" w:rsidRPr="00DB18AB" w:rsidRDefault="00B007D6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80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500C5A" w:rsidRPr="00DB18AB" w:rsidRDefault="00500C5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и неналоговые доходы местного бюджета (за исключением поступлений налоговых доходов по дополнительным доходам по дополнительн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нормативам отчислений) в 2019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1394,1 млн 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что выше аналогичного показателя за прошлый год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10,6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%. Доля налоговых и неналоговых доходов местного бюджета (за исключением поступлений налоговых доходов по дополнительным доходам по дополнительным нормативам отчислений) в общем объеме собственных доходов бюджета муниципального образова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(без учета субвенций) в 2019 году увеличилась по отношению к 2018 году на 5,0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процентных пункта. </w:t>
      </w:r>
    </w:p>
    <w:p w:rsidR="00500C5A" w:rsidRPr="00DB18AB" w:rsidRDefault="004908B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Однако п</w:t>
      </w:r>
      <w:r w:rsidR="00500C5A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о итогам отчетного периода, среди муниципальных об</w:t>
      </w:r>
      <w:r w:rsidR="00500C5A">
        <w:rPr>
          <w:rFonts w:ascii="Times New Roman" w:hAnsi="Times New Roman" w:cs="Times New Roman"/>
          <w:color w:val="000000" w:themeColor="text1"/>
          <w:sz w:val="24"/>
          <w:szCs w:val="24"/>
        </w:rPr>
        <w:t>разований, город</w:t>
      </w:r>
      <w:r w:rsidR="00500C5A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Мегион по данному показателю (сводный индекс значения показателя эффективности) занял </w:t>
      </w:r>
      <w:r w:rsidR="00500C5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00C5A"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</w:p>
    <w:p w:rsidR="00FE4237" w:rsidRPr="00DB18AB" w:rsidRDefault="00FE4237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500C5A" w:rsidRDefault="00500C5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объем незавершенного в установленные сроки строительства, осуществляемого за счет средств бюджета городского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 на 9,8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% по сравнению с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и 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1 084 671,6 млн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связи с чем п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о сводному индексу значения показателя эффективности, город Мегион на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месте.</w:t>
      </w:r>
    </w:p>
    <w:p w:rsidR="00FE4237" w:rsidRPr="00DB18AB" w:rsidRDefault="00FE4237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Среднегодова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DB1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численность постоянного населения.</w:t>
      </w:r>
    </w:p>
    <w:p w:rsidR="004908BA" w:rsidRDefault="004908BA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сводному индексу значения показателя эффективности, город Мегион занял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снижение показателя повлияло снижение численности населения города.</w:t>
      </w:r>
    </w:p>
    <w:p w:rsidR="00500C5A" w:rsidRPr="00DB18AB" w:rsidRDefault="00500C5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Среднегодовая ч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исленность постоянного населения город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r w:rsidR="002D6D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2019 год составила 53824 человек, что на 1,1% ниже показателя 2018 года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C5A" w:rsidRDefault="00500C5A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</w:t>
      </w:r>
      <w:r w:rsidR="002D6DEF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</w:t>
      </w:r>
      <w:r w:rsidR="002D6DEF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D6DEF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6DEF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оказавшими влияние на 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численности населения, явля</w:t>
      </w:r>
      <w:r w:rsidR="00272BF0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272BF0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272BF0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естественного движения населения</w:t>
      </w:r>
      <w:r w:rsidR="00A715F8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за 2019 год составило 250 человек </w:t>
      </w:r>
      <w:r w:rsidR="00272BF0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и отрицательн</w:t>
      </w:r>
      <w:r w:rsidR="00D61EAD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272BF0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динамик</w:t>
      </w:r>
      <w:r w:rsidR="00D61EAD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72BF0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AED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миграционного движения, которое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2019 год составил</w:t>
      </w:r>
      <w:r w:rsidR="00F52AED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AED" w:rsidRPr="00A715F8">
        <w:rPr>
          <w:rFonts w:ascii="Times New Roman" w:hAnsi="Times New Roman" w:cs="Times New Roman"/>
          <w:color w:val="000000" w:themeColor="text1"/>
          <w:sz w:val="24"/>
          <w:szCs w:val="24"/>
        </w:rPr>
        <w:t>минус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5F8">
        <w:rPr>
          <w:rFonts w:ascii="Times New Roman" w:hAnsi="Times New Roman" w:cs="Times New Roman"/>
          <w:color w:val="000000" w:themeColor="text1"/>
          <w:sz w:val="24"/>
          <w:szCs w:val="24"/>
        </w:rPr>
        <w:t>999</w:t>
      </w:r>
      <w:r w:rsidRPr="00D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5D1869" w:rsidRDefault="005D1869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Итоги работы местного самоуправления город</w:t>
      </w:r>
      <w:r w:rsidR="009542E1">
        <w:rPr>
          <w:rFonts w:ascii="Times New Roman" w:hAnsi="Times New Roman" w:cs="Times New Roman"/>
          <w:sz w:val="24"/>
          <w:szCs w:val="24"/>
        </w:rPr>
        <w:t>а</w:t>
      </w:r>
      <w:r w:rsidRPr="00641839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9542E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641839">
        <w:rPr>
          <w:rFonts w:ascii="Times New Roman" w:hAnsi="Times New Roman" w:cs="Times New Roman"/>
          <w:sz w:val="24"/>
          <w:szCs w:val="24"/>
        </w:rPr>
        <w:t xml:space="preserve"> в 2019 году свидетельствуют о достаточно успешном решении вопросов местного значения, а также о достижении целей, определенных в качестве приоритетных. Это стало возможным, прежде всего, благодаря сотрудничеству с депутатами Думы города Мегиона, взаимодействию с Правительством Ханты-Мансийского автономного округа – Югры, депутатами Думы Ханты-Мансийского автономного округа – Югры, общественностью городского округа.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Наша деятельность была и будет направлена на то, чтобы любые преобразования улучшали качество жизни горожан. Безусловно, приоритетным направлением деятельности администрации города Мегиона были и остаются: решение вопросов городского хозяйства, социальной сферы и экономики, которые непосредственно затрагивают повседневную жизнь горожан: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привлечение дополнительных доходов в бюджет города за счет мобилизации налоговых и неналоговых поступлений;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экономическая стабильность и повышение эффективности бюджетных расходов;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ориентация муниципальных программ на конечный результат, оценка результативности программ;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благоустройство, капитальный ремонт и реконструкция сети автомобильных дорог города;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окончание строительства незавершенных социальных объектов;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улучшение качества и повышение надежности предоставления жилищно-коммунальных услуг, обеспечение доступности этих услуг для населения;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эффективной занятости населения;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увеличение объемов строительства жилья, содействие индивидуальному жилищному строительству, строительство инженерной инфраструктуры опережающими темпами;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 xml:space="preserve">привлечение инвестиций в строительство жилья и объектов социальной сферы; 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пропаганда здорового образа жизни, создание условий для занятий массовой физической культурой и спортом;</w:t>
      </w:r>
    </w:p>
    <w:p w:rsidR="00641839" w:rsidRPr="00641839" w:rsidRDefault="00641839" w:rsidP="007C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39">
        <w:rPr>
          <w:rFonts w:ascii="Times New Roman" w:hAnsi="Times New Roman" w:cs="Times New Roman"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 и социального сиротства.</w:t>
      </w:r>
    </w:p>
    <w:p w:rsidR="00641839" w:rsidRPr="00641839" w:rsidRDefault="00641839" w:rsidP="007C53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1839" w:rsidRPr="00641839" w:rsidSect="00681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012BF"/>
    <w:rsid w:val="0004273B"/>
    <w:rsid w:val="000758F7"/>
    <w:rsid w:val="00076080"/>
    <w:rsid w:val="000B0E31"/>
    <w:rsid w:val="000D045E"/>
    <w:rsid w:val="00103B95"/>
    <w:rsid w:val="0015177F"/>
    <w:rsid w:val="001C5808"/>
    <w:rsid w:val="001C61C6"/>
    <w:rsid w:val="001E1431"/>
    <w:rsid w:val="002026AA"/>
    <w:rsid w:val="00267EAC"/>
    <w:rsid w:val="00272BF0"/>
    <w:rsid w:val="00287A60"/>
    <w:rsid w:val="002A1C75"/>
    <w:rsid w:val="002D6DEF"/>
    <w:rsid w:val="00320820"/>
    <w:rsid w:val="003602F9"/>
    <w:rsid w:val="003B10B3"/>
    <w:rsid w:val="003C08E2"/>
    <w:rsid w:val="00403068"/>
    <w:rsid w:val="004035C3"/>
    <w:rsid w:val="0042342A"/>
    <w:rsid w:val="004349B2"/>
    <w:rsid w:val="00436995"/>
    <w:rsid w:val="0049046B"/>
    <w:rsid w:val="004908BA"/>
    <w:rsid w:val="004D0ED0"/>
    <w:rsid w:val="004E086F"/>
    <w:rsid w:val="00500C5A"/>
    <w:rsid w:val="0051346C"/>
    <w:rsid w:val="00534C17"/>
    <w:rsid w:val="005543C1"/>
    <w:rsid w:val="00563B91"/>
    <w:rsid w:val="005D1869"/>
    <w:rsid w:val="005E1432"/>
    <w:rsid w:val="005F539A"/>
    <w:rsid w:val="00622651"/>
    <w:rsid w:val="00624FC1"/>
    <w:rsid w:val="00641839"/>
    <w:rsid w:val="006429DA"/>
    <w:rsid w:val="006455F7"/>
    <w:rsid w:val="006621FD"/>
    <w:rsid w:val="006666D1"/>
    <w:rsid w:val="0068122F"/>
    <w:rsid w:val="006E20D6"/>
    <w:rsid w:val="00717E0E"/>
    <w:rsid w:val="007678E5"/>
    <w:rsid w:val="007C53CB"/>
    <w:rsid w:val="007D1006"/>
    <w:rsid w:val="007E0F79"/>
    <w:rsid w:val="007E5D3E"/>
    <w:rsid w:val="007E6CDE"/>
    <w:rsid w:val="0083518A"/>
    <w:rsid w:val="008511D8"/>
    <w:rsid w:val="00897986"/>
    <w:rsid w:val="008A4C19"/>
    <w:rsid w:val="008F066E"/>
    <w:rsid w:val="009542E1"/>
    <w:rsid w:val="0096208F"/>
    <w:rsid w:val="009A6F46"/>
    <w:rsid w:val="009B4FAF"/>
    <w:rsid w:val="009E0038"/>
    <w:rsid w:val="00A10A5D"/>
    <w:rsid w:val="00A158D8"/>
    <w:rsid w:val="00A34797"/>
    <w:rsid w:val="00A47B16"/>
    <w:rsid w:val="00A715F8"/>
    <w:rsid w:val="00A76C62"/>
    <w:rsid w:val="00A85BDF"/>
    <w:rsid w:val="00AC55BE"/>
    <w:rsid w:val="00AE4129"/>
    <w:rsid w:val="00B007D6"/>
    <w:rsid w:val="00B16801"/>
    <w:rsid w:val="00B20440"/>
    <w:rsid w:val="00BB7AA2"/>
    <w:rsid w:val="00BD0D9E"/>
    <w:rsid w:val="00C33540"/>
    <w:rsid w:val="00CB13AE"/>
    <w:rsid w:val="00CB3A6F"/>
    <w:rsid w:val="00CE0543"/>
    <w:rsid w:val="00CE0B8A"/>
    <w:rsid w:val="00CF50AE"/>
    <w:rsid w:val="00D06082"/>
    <w:rsid w:val="00D13131"/>
    <w:rsid w:val="00D20C61"/>
    <w:rsid w:val="00D257D6"/>
    <w:rsid w:val="00D55A75"/>
    <w:rsid w:val="00D6193A"/>
    <w:rsid w:val="00D61EAD"/>
    <w:rsid w:val="00D65F16"/>
    <w:rsid w:val="00DA23C6"/>
    <w:rsid w:val="00DA76B1"/>
    <w:rsid w:val="00DB7D38"/>
    <w:rsid w:val="00E372E4"/>
    <w:rsid w:val="00E40526"/>
    <w:rsid w:val="00E50B13"/>
    <w:rsid w:val="00E54CA4"/>
    <w:rsid w:val="00EC5384"/>
    <w:rsid w:val="00ED2748"/>
    <w:rsid w:val="00EE72F5"/>
    <w:rsid w:val="00EF0920"/>
    <w:rsid w:val="00F14A8A"/>
    <w:rsid w:val="00F52AED"/>
    <w:rsid w:val="00F73B9F"/>
    <w:rsid w:val="00F7409B"/>
    <w:rsid w:val="00F77EC8"/>
    <w:rsid w:val="00F93E9C"/>
    <w:rsid w:val="00FB1F9A"/>
    <w:rsid w:val="00FC1712"/>
    <w:rsid w:val="00FD687E"/>
    <w:rsid w:val="00FE4237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FE22"/>
  <w15:docId w15:val="{F904DBCF-FCC7-43B4-9971-CDA3335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C5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 Знак"/>
    <w:basedOn w:val="a"/>
    <w:link w:val="a6"/>
    <w:uiPriority w:val="99"/>
    <w:unhideWhenUsed/>
    <w:qFormat/>
    <w:rsid w:val="00A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"/>
    <w:link w:val="a5"/>
    <w:uiPriority w:val="99"/>
    <w:rsid w:val="00AC5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257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Романова Нина Викторовна</cp:lastModifiedBy>
  <cp:revision>25</cp:revision>
  <cp:lastPrinted>2020-10-08T11:20:00Z</cp:lastPrinted>
  <dcterms:created xsi:type="dcterms:W3CDTF">2019-09-10T06:39:00Z</dcterms:created>
  <dcterms:modified xsi:type="dcterms:W3CDTF">2020-10-09T06:20:00Z</dcterms:modified>
</cp:coreProperties>
</file>